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197E" w:rsidRPr="00774693" w:rsidRDefault="0038197E" w:rsidP="0038197E">
      <w:pPr>
        <w:shd w:val="clear" w:color="auto" w:fill="FFFFFF"/>
        <w:spacing w:line="272" w:lineRule="atLeast"/>
        <w:outlineLvl w:val="0"/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</w:pPr>
      <w:r w:rsidRP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БЕЗОПАСНОСТЬ </w:t>
      </w:r>
      <w:r w:rsidR="00774693" w:rsidRP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 </w:t>
      </w:r>
      <w:r w:rsid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 </w:t>
      </w:r>
      <w:r w:rsidRP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В </w:t>
      </w:r>
      <w:r w:rsid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 </w:t>
      </w:r>
      <w:r w:rsidR="00774693" w:rsidRP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 </w:t>
      </w:r>
      <w:r w:rsidRP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>СЕТИ</w:t>
      </w:r>
      <w:r w:rsid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 </w:t>
      </w:r>
      <w:r w:rsidRP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 </w:t>
      </w:r>
      <w:r w:rsidR="00774693" w:rsidRP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 xml:space="preserve"> </w:t>
      </w:r>
      <w:r w:rsidRPr="00774693">
        <w:rPr>
          <w:rFonts w:ascii="Arial" w:eastAsia="Times New Roman" w:hAnsi="Arial" w:cs="Arial"/>
          <w:b/>
          <w:i/>
          <w:color w:val="C00000"/>
          <w:kern w:val="36"/>
          <w:sz w:val="36"/>
          <w:szCs w:val="36"/>
          <w:lang w:eastAsia="ru-RU"/>
        </w:rPr>
        <w:t>ИНТЕРНЕТ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0000FF"/>
          <w:sz w:val="21"/>
          <w:lang w:eastAsia="ru-RU"/>
        </w:rPr>
        <w:t>ИНТЕРНЕТ - Зависимость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Информационные материалы для участников образовательного процесса по вопросам безопасного поведения в </w:t>
      </w:r>
      <w:proofErr w:type="spellStart"/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Интернет-пространстве</w:t>
      </w:r>
      <w:proofErr w:type="spellEnd"/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 профилактики Интернет – зависимости, предупреждения рисков вовлечения в противоправную деятельность</w:t>
      </w:r>
    </w:p>
    <w:p w:rsidR="0038197E" w:rsidRPr="0038197E" w:rsidRDefault="0038197E" w:rsidP="0038197E">
      <w:pPr>
        <w:shd w:val="clear" w:color="auto" w:fill="FFFFFF"/>
        <w:spacing w:after="0" w:line="249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b/>
          <w:bCs/>
          <w:color w:val="800000"/>
          <w:sz w:val="36"/>
          <w:lang w:eastAsia="ru-RU"/>
        </w:rPr>
        <w:t>ИНТЕРНЕТ-зависимость - это миф или реальность?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Термин «интернет-зависимость» определяет проведение за компьютером в </w:t>
      </w:r>
      <w:proofErr w:type="spellStart"/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Интернет-пространстве</w:t>
      </w:r>
      <w:proofErr w:type="spellEnd"/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большей части времени. Сегодня всё чаще явление </w:t>
      </w:r>
      <w:proofErr w:type="spellStart"/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интернет-зависимости</w:t>
      </w:r>
      <w:proofErr w:type="spellEnd"/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прослеживается в возникающих виртуальных девиациях у наиболее незащищенных в психологическом плане социальных слоев населения, в частности, у детей и подростков. По мнению психолога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Войскунского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А. Е. информационные технологии способны обеспечивать широкие возможности активного взаимодействия на сознание и подсознание индивида, на его психофизиологическое и физиологическое состояние. Доказано, что интернет-зависимость угрожает нервно-психическому здоровью человека.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Основной группой риска в России становятся подростки в возрасте от 13 до 18 лет.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Вместе с тем, современный мир уже невозможно представить без интернета – он прочно вошел в повседневную человеческую жизнь. </w:t>
      </w:r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Можно привести положительные стороны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интернет-взаимодействий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 обеспечивающие реализацию базовых потребностей человека: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•познавательных (поиск новой информации, повышение квалификации, получение экспертного мнения);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 коммуникативных (родственное, интимное, дружеское, деловое общение);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•потребности в саморазвитии (творческая реализация, самообразование, демонстрация достижений);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 рекреации (игры, досуг, увлечения);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•создании отношений с другими людьми (новые знакомства, сотрудничество, поиск</w:t>
      </w:r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единомышленников, сопричастность к группе, партнерство). Виртуальные взаимодействия выступают и как способ провести время и как способ осуществить за более короткое время множество межличностных контактов, что отражает реалии «скоростного века», в котором мы живем.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Поэтому, главное руководствоваться принципом «золотой середины». Известно, что любая чрезмерная увлеченность человека чревата неблагоприятными воздействиями на его здоровье: это может выражаться от элементарного переутомления до появления зависимости.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Важно использовать интернет-пространство в разумных пределах, целесообразно (в познавательных; исследовательских целях и т.п.), осознавая, что Интернет - это не весь мир. В реальной жизни есть еще книги, спорт, друзья во дворе, наконец — родители.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Родителям следует установить правила использования домашнего компьютера и постараться найти разумный баланс между нахождением в Интернет и физической нагрузкой ребенка. Кроме того, добиться того, чтобы компьютер стоял не в детской комнате, а в комнате взрослых.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Даже пресловутая дилемма об увлечении детей компьютерными играми в Интернете решается 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t xml:space="preserve">в этом случае просто. Если использовать НЕРОЛЕВЫЕ логические и обучающие компьютерные игры в разумных пределах (не более 1 часа в сутки с перерывами через 15-20 минут для ребенка 6-9 лет), то они могут </w:t>
      </w:r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принести положительный результат</w:t>
      </w:r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: научат детей счету, иностранному алфавиту, улучшат мыслительные операции и т.д. Детское восприятие устроено таким образом, что для запоминания и усвоения информации нужны ассоциации, игра.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В чем всё же проявляется интернет-зависимость?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Часть современной молодежи, вместо того, чтобы активно включаться в социальные институты, организовывать семейные союзы и ориентироваться на созидательную деятельность регулярно погружается в «виртуальную реальность». Несмотря на получение бесценного опыта межличностного общения с новыми людьми, поддержание </w:t>
      </w:r>
      <w:proofErr w:type="spellStart"/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интернет-общения</w:t>
      </w:r>
      <w:proofErr w:type="spellEnd"/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с несколькими получателями приводит, как правило, к поверхностным связям с коммуникаторами. В информационном пространстве </w:t>
      </w:r>
      <w:proofErr w:type="spellStart"/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интернет-общения</w:t>
      </w:r>
      <w:proofErr w:type="spellEnd"/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подростков и молодежи типичным становится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интолерантное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поведение, которое в настоящее время часто наблюдается. Исследования, проводимые в этом направлении, показывают, что многие контакты в современном безличном городском пространстве начинаются с ненавязчивого общения, которое на последующих стадиях знакомств, незаметно превращаются в назойливые действия. Далее начинается процесс анонимного или явного преследования, когда для получения сведений о партнере по коммуникации требуются новые источники добычи информации, необходимой для продолжения и развития социальных и личных отношений в виртуальном или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оффлайновом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мире. Кроме этого негативными последствиями неограниченной доступности контактов являются информационные перегрузки и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психоэмоциональное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напряжение. Как показывают исследования социологов, психологов и медиков, среди людей, выявленных как неумело и патологичным образом использующих интернет, нередко встречаются индивиды, страдающие разного рода сексуальными расстройствами, испытывающие навязчивые мысли, чувство страха и одиночества.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Что может способствовать вовлечению детей и подростков в интернет-зависимость? Условно выделяемые «внешние» факторы: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 широкое распространение домашних компьютеров;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•легкость подключения к </w:t>
      </w:r>
      <w:proofErr w:type="spellStart"/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интернет-сети</w:t>
      </w:r>
      <w:proofErr w:type="spellEnd"/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;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 компьютеризация школьных и студенческих программ обучения;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•большое количество клубов и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интернет-салонов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 особенно в крупных городах. «Внутренние» факторы»: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 неуверенность в себе и отсутствие возможности самовыражения;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• попаданию человека в интернет-зависимость часто сопутствует явление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депривации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(состояние, при котором люди испытывают недостаток того, в чем они нуждаются). Таким образом,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депривация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</w:t>
      </w:r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представлена</w:t>
      </w:r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как ограничение, лишение человека чего-либо, возникающее в таких жизненных ситуациях, когда затрудняется удовлетворение некоторых его потребностей в достаточной мере или в течение длительного времени.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Кто в ответе за наших детей в интернете?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lastRenderedPageBreak/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1. Государство. Должны быть законы, которые смогли бы оградить детей от вредной информации в Интернете. Так в России все школы обязали установить программы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контентной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фильтрации в классах информатики.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2. Поисковики. Многие поисковые </w:t>
      </w:r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сервисы</w:t>
      </w:r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такие как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Yandex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,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Ramler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имеют в своем арсенале большое количество настроек и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виджетов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, помогающих родителям оградить детей от нежелательного </w:t>
      </w:r>
      <w:proofErr w:type="spell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контента</w:t>
      </w:r>
      <w:proofErr w:type="spell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в Интернете. А так же есть поисковые системы, предназначенные специально для детей.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3. Семья. Только родители могут полностью контролировать своих детей.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Как родители могут предотвратить появление </w:t>
      </w:r>
      <w:proofErr w:type="spellStart"/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Интернет-зависимости</w:t>
      </w:r>
      <w:proofErr w:type="spellEnd"/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 xml:space="preserve"> у детей?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 xml:space="preserve">• Уделяйте достаточное внимание своим детям, будьте в курсе их проблем. Дети и подростки нуждаются в самовыражении. За не имением других средств выражения своих мыслей и энергии они обращаются к компьютеру и </w:t>
      </w:r>
      <w:proofErr w:type="spellStart"/>
      <w:proofErr w:type="gramStart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Интернет-пространству</w:t>
      </w:r>
      <w:proofErr w:type="spellEnd"/>
      <w:proofErr w:type="gramEnd"/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t>, которые создают иллюзию реальности безграничных возможностей, лишенной ответственности. Это оказывает разрушительное действие на психику. В таких случаях родители должны поддержать ребенка и помочь ему разобраться с возникшими проблемами.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 Не критикуйте ребёнка, проводящего слишком много времени за компьютером. Это может только углубить проблему и отдалить ребенка от родителей. Основной мерой предотвращения возникновения зависимости любого типа у детей является правильное воспитание ребенка. При этом важно не ограничивать детей в их действиях (например, запрещать те или иные игры), а объяснять, почему то или иное занятие или увлечение для него не желательно.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 Ограничьте доступ детей к играм и фильмам, основанным на насилии. В то же время, если ребенок все же встретился с такой информацией нужно в доступной форме объяснить ему, почему такая информация для него опасна и почему он не должен стремиться узнать ее. Категорический запрет того или иного вида информации безо всяких объяснений только увеличит интерес ребенка к этой информации, а существование запрета сделает невозможным обсуждение проблемы между родителями и ребенком. </w:t>
      </w:r>
      <w:r w:rsidRPr="0038197E">
        <w:rPr>
          <w:rFonts w:ascii="Tahoma" w:eastAsia="Times New Roman" w:hAnsi="Tahoma" w:cs="Tahoma"/>
          <w:color w:val="5B5B5B"/>
          <w:sz w:val="21"/>
          <w:szCs w:val="21"/>
          <w:lang w:eastAsia="ru-RU"/>
        </w:rPr>
        <w:br/>
        <w:t>• Если ребенок страдает игровой зависимостью, нужно постараться понять его и в какой-то мере разделить его интерес к компьютерным играм. Это не только сблизит ребенка с родителями, но и увеличит его доверие к ним, а значит, ребенок с большей уверенностью будет следовать советам родителей и с большим доверием делиться с ними своими проблемами. Критика воспринимается ребенком, как отказ родителей понять его интересы и потому вызывает замкнутость и в некоторых случаях агрессию. 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0000FF"/>
          <w:sz w:val="21"/>
          <w:lang w:eastAsia="ru-RU"/>
        </w:rPr>
        <w:t xml:space="preserve">Как обезопасить исследование детьми </w:t>
      </w:r>
      <w:proofErr w:type="spellStart"/>
      <w:proofErr w:type="gramStart"/>
      <w:r w:rsidRPr="0038197E">
        <w:rPr>
          <w:rFonts w:ascii="Tahoma" w:eastAsia="Times New Roman" w:hAnsi="Tahoma" w:cs="Tahoma"/>
          <w:i/>
          <w:iCs/>
          <w:color w:val="0000FF"/>
          <w:sz w:val="21"/>
          <w:lang w:eastAsia="ru-RU"/>
        </w:rPr>
        <w:t>интернет-пространства</w:t>
      </w:r>
      <w:proofErr w:type="spellEnd"/>
      <w:proofErr w:type="gramEnd"/>
      <w:r w:rsidRPr="0038197E">
        <w:rPr>
          <w:rFonts w:ascii="Tahoma" w:eastAsia="Times New Roman" w:hAnsi="Tahoma" w:cs="Tahoma"/>
          <w:i/>
          <w:iCs/>
          <w:color w:val="0000FF"/>
          <w:sz w:val="21"/>
          <w:lang w:eastAsia="ru-RU"/>
        </w:rPr>
        <w:t>?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 Обращайте внимание на то, чем занимаются ваши дети в Интернете и с кем они там общаются. Родители, помните, что безопасность ваших детей в Интернете, на 90% зависит от </w:t>
      </w: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вас. Создайте доверительные отношения между вами и вашим ребенком. Посещайте его любимые сайты иногда вместе. Если ребенок ведет дневник, время от времени прочитывайте его.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На домашнем компьютере, который дети используют для выхода в Интернет, установите специальный фильтр, чтобы оградить детей от посещения нежелательных сайтов.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•Обсудите основы безопасного поведения в сети Интернет, опираясь на зрелость ваших детей и семейные ценности. Составьте список правил работы детей в Интернете и помните, что лучше твердое «нет», чем неуверенное «да». Пусть ограничения будут минимальны, но зато действовать всегда и без ограничений. Сейчас много интересных обучающих ресурсов для детей создается с целью обучения безопасному поведению в Сети (например, Nachalka.com)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Расскажите детям о необходимости сохранения конфиденциальных данных в тайне и о том, как лучше это сделать.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Вот несколько простых правил, которых следует придерживаться: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при общении использовать только имя или псевдоним (ник);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номер телефона, свой адрес, место учебы нельзя никому сообщать;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не пересылать свои фотографии;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- без контроля взрослых не встречаться с людьми, знакомство с которыми завязалось в Сети.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Объясните, что люди в Сети часто выдают себя совсем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других. Поэтому встречаться с ними не стоит. Поясните, что в сети, несмотря на кажущуюся безнаказанность за какие-то проступки, там действуют те же правила, что и в реальной жизни: хорошо - плохо, правильно - не правильно. Научите детей следовать нормам морали, быть воспитанными даже в виртуальном общении.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Обязательно расскажите о правах собственности, о том, что любой материал, выставленный в Сети, может быть авторским. Незаконное копирование чужой работы — музыки, компьютерных игр и других программ — является кражей. Неправомерное использование такого материала может быть уголовно наказуемым. Научите детей развивать и доверять интуиции. При малейших признаках беспокойства, путь рассказывают об этом вам.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детям по каким-либо причинам нужно вводить регистрационное имя, помогите его придумать так, чтобы оно не несло в себе никакой личной информации. Объясните, что далеко не все, что можно увидеть в Интернете – правда. При сомнениях, пусть лучше уточнит у вас.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Объясните вашим детям, что такое расизм, фашизм, межнациональная и религиозная вражда. Несмотря на то, что некоторые подобные материалы можно заблокировать с помощью специальных программных фильтров, не стоит надеяться на то, что вам удастся отфильтровать все подобные сайты.</w:t>
      </w:r>
    </w:p>
    <w:p w:rsidR="0038197E" w:rsidRPr="0038197E" w:rsidRDefault="0038197E" w:rsidP="0038197E">
      <w:pPr>
        <w:shd w:val="clear" w:color="auto" w:fill="FFFFFF"/>
        <w:spacing w:after="0" w:line="249" w:lineRule="atLeast"/>
        <w:jc w:val="center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FF0000"/>
          <w:sz w:val="48"/>
          <w:szCs w:val="48"/>
          <w:lang w:eastAsia="ru-RU"/>
        </w:rPr>
        <w:t>Семейное соглашение о работе в Интернет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Если ваши дети хотят посещать Интернет, вам следует выработать вместе с ними соглашение по использованию Интернет. Учтите, что в нем вы должны однозначно описать права и обязанности каждого члена вашей семьи. Не забудьте четко сформулировать ответы на следующие вопросы: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Какие сайты могут посещать ваши дети и что они могут там делать;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lastRenderedPageBreak/>
        <w:t>Сколько времени дети могут проводить в Интернет;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Что делать, если ваших детей что-то беспокоит при посещении Интернет;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Как защитить личные данные;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Как следить за безопасностью;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Как вести себя вежливо;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555555"/>
          <w:sz w:val="21"/>
          <w:lang w:eastAsia="ru-RU"/>
        </w:rPr>
        <w:t>Как пользоваться чатами, группами новостей и службами мгновенных сообщений.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забудьте, что формально составленное соглашение не будет выполняться! Регулярно, по мере необходимости, вносите изменения в данное соглашение. Не забывайте, что вы должны проверять выполнение соглашения вашими детьми.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0000FF"/>
          <w:sz w:val="21"/>
          <w:lang w:eastAsia="ru-RU"/>
        </w:rPr>
        <w:t>Учет возрастных и психологических особенностей детей при обеспечении безопасности использования Интернет-ресурсов.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Что могут делать дети в возрасте 5-6 лет?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•Для детей такого возраста характерен положительный взгляд на мир. Они гордятся своим умением читать и считать, а также любят делиться своими идеями. Несмотря на то, что дети в этом возрасте очень способны в использовании игр и работе с мышью, все же они сильно зависят от вас при поиске детских сайтов. Как им помочь делать это безопасно?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•В таком возрасте желательно работать в Интернет только в присутствии родителей.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•Обязательно объясните вашему ребенку, что общение в Интернет – это не реальная жизнь, а своего рода игра. При этом постарайтесь направить его усилия на познание мира.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•Добавьте детские сайты в раздел Избранное. Создайте там папку для сайтов, которые посещают ваши дети.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•Используйте специальные детские поисковые машины, типа MSN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Kids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Search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(http://search.msn.com/kids/default.aspx?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FORM=YCHM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)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•Используйте средства блокирования нежелательного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контента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дополнение к стандартному Родительскому контролю;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•Научите вашего ребенка никогда не выдавать в Интернет информацию о себе и своей семье.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•Приучите вашего ребенка сообщать вам о любых угрозах или тревогах, связанных с Интернет.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•Возраст от 7 до 8 лет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•Как считают психологи, для детей этого возраста абсолютно естественно желание выяснить, что они могут себе позволить делать без разрешения родителей. В результате, находясь в Интернет ребенок будет пытаться посетить те или иные сайты, а возможно и чаты, разрешение на посещение которых он не получил бы от родителей.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•Поэтому в данном возрасте особенно полезны будут те отчеты, которые вам предоставит Родительский контроль или то, что вы сможете увидеть во временных файлах Интернет (папки c:UsersUserAppDataLocalMicrosoftWindowsTemporary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Internet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Files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операционной системе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Windows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Vista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).</w:t>
      </w:r>
      <w:proofErr w:type="gramEnd"/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•Что можно посоветовать в плане безопасности в таком возрасте?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•Создайте список домашних правил посещения Интернет при участии детей и требуйте его выполнения.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•Требуйте от вашего ребенка соблюдения временных норм нахождения за компьютером.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•Покажите ребенку, что вы наблюдаете за ним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потому что вам это хочется, а потому что вы беспокоитесь о его безопасности и всегда готовы ему помочь.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•Приучите детей, что они должны посещать только те сайты, которые вы разрешили, т.е. создайте им так называемый «белый» список Интернет с помощью средств Родительского контроля.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•Компьютер с подключением в Интернет должен находиться в общей комнате под присмотром родителей.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•Создайте семейный электронный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ящик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чтобы не позволить детям иметь собственные адреса.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•Блокируйте доступ к сайтам с бесплатными почтовыми ящиками с помощью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соответствующего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ПО.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•Научите детей не загружать файлы, программы или музыку без вашего согласия.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•Используйте фильтры электронной почты для блокирования сообщений от конкретных людей или содержащих определенные слова или фразы. Подробнее о таких фильтрах http://www.microsoft.com/rus/athome/security/email/fightspam.mspx .</w:t>
      </w:r>
      <w:r>
        <w:rPr>
          <w:rFonts w:ascii="Tahoma" w:eastAsia="Times New Roman" w:hAnsi="Tahoma" w:cs="Tahoma"/>
          <w:noProof/>
          <w:color w:val="007AD0"/>
          <w:sz w:val="16"/>
          <w:szCs w:val="16"/>
          <w:lang w:eastAsia="ru-RU"/>
        </w:rPr>
        <w:drawing>
          <wp:inline distT="0" distB="0" distL="0" distR="0">
            <wp:extent cx="6985" cy="698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" cy="69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•Не разрешайте детям использовать службы мгновенного обмена сообщениями.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•В «белый» список сайтов, разрешенных для посещения, вносите только сайты с хорошей репутацией.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•Не забывайте беседовать с детьми об их друзьях в Интернет, как если бы речь шла о друзьях в реальной жизни.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•Не делайте «табу» из вопросов половой жизни, так как в Интернет дети могут легко наткнуться на порнографию или сайты «для взрослых».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•Возраст 9-12 лет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•В данном возрасте дети, как правило, уже наслышаны о том, какая информация существует в Интернет. Совершенно нормально, что они хотят это увидеть, прочесть, услышать. При этом нужно помнить, что доступ к нежелательным материалам можно легко заблокировать при помощи средств Родительского контроля.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•Советы по безопасности в этом возрасте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•Создайте список домашних правил посещения Интернет при участии детей и требуйте его выполнения.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•Не забывайте беседовать с детьми об их друзьях в Интернет.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•Настаивайте, чтобы дети никогда не соглашались на личные встречи с друзьями по Интернет.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•Позволяйте детям заходить только на сайты из «белого» списка, который создайте вместе с ними.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•Приучите детей никогда не выдавать личную информацию средствами электронной почты, чатов, систем мгновенного обмена сообщениями, регистрационных форм, личных профилей и при регистрации на конкурсы в Интернет.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•Приучите детей не загружать программы без вашего разрешения. Объясните им, что они могут случайно загрузить вирусы или другое нежелательное программное обеспечение.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•Создайте вашему ребенку ограниченную учетную запись для работы на компьютере.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•Расскажите детям о порнографии в Интернет.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•Настаивайте на том, чтобы дети предоставляли вам доступ к своей электронной почте, чтобы вы убедились, что они не общаются с незнакомцами.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•Объясните детям, что нельзя использовать сеть для хулиганства, распространения сплетен или угроз.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•Возраст 13-17 лет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•В данном возрасте родителям часто уже весьма сложно контролировать своих детей, так как об Интернет они уже знают значительно больше своих родителей. Тем не менее, особенно важно строго соблюдать правила </w:t>
      </w:r>
      <w:proofErr w:type="spellStart"/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Интернет-безопасности</w:t>
      </w:r>
      <w:proofErr w:type="spellEnd"/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– соглашение между родителями и детьми. Кроме того, необходимо как можно чаще просматривать отчеты о деятельности детей в Интернет. Следует обратить внимание на необходимость содержания родительских паролей (паролей администраторов) в строгом секрете и обратить внимание на строгость этих паролей.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•Советы по безопасности в этом возрасте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•Создайте список домашних правил посещения Интернет при участии подростков и требуйте безусловного его выполнения. Укажите список запрещенных сайтов («черный список»), часы работы в Интернет руководство по общению в Интернет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( 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том числе в чатах).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•Компьютер с подключением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Интернет должен находиться в общей комнате.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•Не забывайте беседовать с детьми об их друзьях в Интернет, о том, чем они заняты таким образом, будто речь идет о друзьях в реальной жизни. Спрашивайте о людях, с которыми дети общаются посредством служб мгновенного обмена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сообщениями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чтобы убедиться, что эти люди им знакомы.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•Используйте средства блокирования нежелательного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контента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как дополнение к стандартному Родительскому контролю.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•Необходимо знать, какими чатами пользуются ваши дети. Поощряйте использование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модерируемых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чатов и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настаивайте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чтобы дети не общались в приватном режиме.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•Настаивайте на том, чтобы дети никогда не встречались лично с друзьями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из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Интернет.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•Помогите им защититься от спама. Научите подростков не выдавать в Интернет своего реального электронного адреса, не отвечать на нежелательные письма и использовать специальные почтовые фильтры.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•Приучите себя знакомиться с сайтами, которые посещают подростки.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•Объясните детям, что ни в коем случае нельзя использовать Сеть для хулиганства, распространения сплетен или угроз другим людям.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•Обсудите с подростками проблемы сетевых азартных игр и их возможный риск.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Напомните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что дети не могут играть в эти игры согласно закона.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i/>
          <w:iCs/>
          <w:color w:val="0000FF"/>
          <w:sz w:val="21"/>
          <w:lang w:eastAsia="ru-RU"/>
        </w:rPr>
        <w:t xml:space="preserve">Рекомендуемые правила для обеспечения защиты устройств, информации и членов семьи при подключении </w:t>
      </w:r>
      <w:proofErr w:type="gramStart"/>
      <w:r w:rsidRPr="0038197E">
        <w:rPr>
          <w:rFonts w:ascii="Tahoma" w:eastAsia="Times New Roman" w:hAnsi="Tahoma" w:cs="Tahoma"/>
          <w:i/>
          <w:iCs/>
          <w:color w:val="0000FF"/>
          <w:sz w:val="21"/>
          <w:lang w:eastAsia="ru-RU"/>
        </w:rPr>
        <w:t>к</w:t>
      </w:r>
      <w:proofErr w:type="gramEnd"/>
      <w:r w:rsidRPr="0038197E">
        <w:rPr>
          <w:rFonts w:ascii="Tahoma" w:eastAsia="Times New Roman" w:hAnsi="Tahoma" w:cs="Tahoma"/>
          <w:i/>
          <w:iCs/>
          <w:color w:val="0000FF"/>
          <w:sz w:val="21"/>
          <w:lang w:eastAsia="ru-RU"/>
        </w:rPr>
        <w:t xml:space="preserve"> интернет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 Защитите свой компьютер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•• Постоянно обновляйте все программное обеспечение (включая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веб-браузер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•• Установите законное антивирусное и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антишпионское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программное обеспечение.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•• Брандмауэр должен быть всегда включен. Брандмауэр – это программный или аппаратный комплекс, который проверяет данные, входящие через Интернет или сеть, и, в зависимости от настроек брандмауэра, блокирует их или позволяет им пройти в компьютер.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•• Установите защиту с помощью пароля.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 xml:space="preserve">•• Не вставляйте неизвестные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флеш-накопители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(или USB-накопители) в свой компьютер. Если на них имеется вирус, этот вирус может заразить ваш компьютер.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•Используйте надежные пароли и храните их в секрете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•• Придумайте пароли, представляющие собой длинные фразы или предложения и содержащие сочетание строчных, прописных букв, цифр и символов. Не храните пароль в браузере или на каком-либо сайте. Нельзя использовать одинаковые пароли для разных сайтов и нескольких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аккаунтов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(информация, при помощи которой любая система распознает Вас, проще говоря, авторизует для доступа), особенно для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аккаунтов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электронной почты.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•Обеспечьте защиту секретной личной информации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•• Прежде чем вводить секретные сведения в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веб-форме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или на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веб-странице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обратите внимание на наличие таких признаков, как адрес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веб-страницы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начинающийся с префикса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https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значка в виде закрытого замка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( ) 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рядом с адресной строкой, который обозначает безопасное соединение.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•Основы безопасного поведения в сети Интернет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•1. Посещайте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веб-страницы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с осторожностью. Не открывайте всплывающие окошки и яркую рекламу — это могут быть скрытые ссылки на вирусные программы. Не отвлекайтесь на баннеры с предложениями сыграть в игру или получить выигрыш. Мошеннические способы привлечения посетителей на порнографические или фальшивые сайты становятся все более изобретательными. Можно дополнительно установить специальную программу для браузера, которая будет отключать большинство всплывающих окон.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•2. Прежде чем открывать вложение или переходить по ссылке, приведенной в сообщении электронной почты, мгновенном сообщении или в социальной сети, убедитесь, что отправитель действительно отправлял сообщение. Не переходите по ссылкам и не нажимайте кнопки во всплывающих сообщениях, которые кажутся подозрительными.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•3. Никогда не предоставляйте секретные сведения (такие как номер счета или пароль) в ответе на сообщение электронной почты, мгновенное сообщение или социальной сети.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•4. Никогда не отвечайте на просьбы прислать деньги от «членов семьи», на предложения о сделке, которые слишком хороши, чтобы быть правдой, на сообщения о розыгрышах лотереи, в которых вы не участвовали, или другие мошеннические сообщения.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•5. Безопасно используйте социальные сети. Откройте пункт «Настройки» или «Параметры» в таких службах, как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Facebook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Twitter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чтобы настроить список пользователей, которые могут просматривать ваш профиль или фотографии, помеченные вашим именем, контролировать способы поиска информации и добавления комментариев о вас, а также узнать, как можно заблокировать некоторых пользователей. Никогда не публикуйте информацию, которую вы не хотели бы видеть на доске объявлений. Подходите избирательно к предложениям дружбы. Периодически анализируйте, кто имеет доступ к вашим страницам, а также просматривайте информацию, которую эти пользователи публикуют о вас.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•Советы учителю, организующему обучение с помощью Интернет-ресурсов, по обеспечению безопасности: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•- приучайте детей не «проводить время» в Интернете, а активно пользоваться полезными возможностями сети (презентации; слайд-шоу и т.п.);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•- поощряйте </w:t>
      </w:r>
      <w:proofErr w:type="gram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обучающихся</w:t>
      </w:r>
      <w:proofErr w:type="gram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использовать различные источники, такие как библиотеки;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•- используйте закрытые среды обучения, например, учебные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блоги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где могут оставлять свои комментарии только те, кто получил соответствующий доступ от учителя, ведущего </w:t>
      </w:r>
      <w:proofErr w:type="spellStart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блог</w:t>
      </w:r>
      <w:proofErr w:type="spellEnd"/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•-научите ребенка пользоваться поиском в Интернет. Покажите, как использовать различные поисковые машины для осуществления поиска;</w:t>
      </w:r>
    </w:p>
    <w:p w:rsidR="0038197E" w:rsidRPr="0038197E" w:rsidRDefault="0038197E" w:rsidP="0038197E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•- формулируйте конкретную учебную задачу: что хочу найти? где? как использую?</w:t>
      </w:r>
    </w:p>
    <w:p w:rsidR="0038197E" w:rsidRPr="0038197E" w:rsidRDefault="0038197E" w:rsidP="0038197E">
      <w:pPr>
        <w:shd w:val="clear" w:color="auto" w:fill="FFFFFF"/>
        <w:spacing w:line="330" w:lineRule="atLeast"/>
        <w:jc w:val="both"/>
        <w:rPr>
          <w:rFonts w:ascii="Tahoma" w:eastAsia="Times New Roman" w:hAnsi="Tahoma" w:cs="Tahoma"/>
          <w:color w:val="555555"/>
          <w:sz w:val="16"/>
          <w:szCs w:val="16"/>
          <w:lang w:eastAsia="ru-RU"/>
        </w:rPr>
      </w:pPr>
      <w:r w:rsidRPr="0038197E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•- опирайтесь на список проверенных учителем ресурсов, с которых предлагается использовать информацию;</w:t>
      </w:r>
    </w:p>
    <w:p w:rsidR="00D030A1" w:rsidRDefault="00D030A1"/>
    <w:sectPr w:rsidR="00D030A1" w:rsidSect="00D030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0912F3"/>
    <w:multiLevelType w:val="multilevel"/>
    <w:tmpl w:val="5024C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doNotDisplayPageBoundaries/>
  <w:proofState w:spelling="clean" w:grammar="clean"/>
  <w:defaultTabStop w:val="708"/>
  <w:characterSpacingControl w:val="doNotCompress"/>
  <w:compat/>
  <w:rsids>
    <w:rsidRoot w:val="0038197E"/>
    <w:rsid w:val="0038197E"/>
    <w:rsid w:val="00774693"/>
    <w:rsid w:val="00B73C37"/>
    <w:rsid w:val="00D030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0A1"/>
  </w:style>
  <w:style w:type="paragraph" w:styleId="1">
    <w:name w:val="heading 1"/>
    <w:basedOn w:val="a"/>
    <w:link w:val="10"/>
    <w:uiPriority w:val="9"/>
    <w:qFormat/>
    <w:rsid w:val="003819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19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text">
    <w:name w:val="text"/>
    <w:basedOn w:val="a0"/>
    <w:rsid w:val="0038197E"/>
  </w:style>
  <w:style w:type="paragraph" w:styleId="a3">
    <w:name w:val="Normal (Web)"/>
    <w:basedOn w:val="a"/>
    <w:uiPriority w:val="99"/>
    <w:semiHidden/>
    <w:unhideWhenUsed/>
    <w:rsid w:val="003819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8197E"/>
    <w:rPr>
      <w:i/>
      <w:iCs/>
    </w:rPr>
  </w:style>
  <w:style w:type="character" w:styleId="a5">
    <w:name w:val="Strong"/>
    <w:basedOn w:val="a0"/>
    <w:uiPriority w:val="22"/>
    <w:qFormat/>
    <w:rsid w:val="0038197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1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559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877655">
          <w:marLeft w:val="0"/>
          <w:marRight w:val="0"/>
          <w:marTop w:val="0"/>
          <w:marBottom w:val="22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86542">
          <w:marLeft w:val="0"/>
          <w:marRight w:val="0"/>
          <w:marTop w:val="113"/>
          <w:marBottom w:val="227"/>
          <w:divBdr>
            <w:top w:val="none" w:sz="0" w:space="0" w:color="auto"/>
            <w:left w:val="none" w:sz="0" w:space="0" w:color="auto"/>
            <w:bottom w:val="single" w:sz="4" w:space="11" w:color="CDD8E3"/>
            <w:right w:val="none" w:sz="0" w:space="0" w:color="auto"/>
          </w:divBdr>
          <w:divsChild>
            <w:div w:id="1775709479">
              <w:marLeft w:val="0"/>
              <w:marRight w:val="0"/>
              <w:marTop w:val="0"/>
              <w:marBottom w:val="113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3484</Words>
  <Characters>19864</Characters>
  <Application>Microsoft Office Word</Application>
  <DocSecurity>0</DocSecurity>
  <Lines>165</Lines>
  <Paragraphs>46</Paragraphs>
  <ScaleCrop>false</ScaleCrop>
  <Company/>
  <LinksUpToDate>false</LinksUpToDate>
  <CharactersWithSpaces>23302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informatic</dc:creator>
  <cp:lastModifiedBy>informatic</cp:lastModifiedBy>
  <cp:revision>2</cp:revision>
  <dcterms:created xsi:type="dcterms:W3CDTF">2021-02-20T07:28:00Z</dcterms:created>
  <dcterms:modified xsi:type="dcterms:W3CDTF">2021-02-20T07:54:00Z</dcterms:modified>
</cp:coreProperties>
</file>